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24.00000000000006" w:lineRule="auto"/>
        <w:rPr>
          <w:color w:val="202124"/>
          <w:sz w:val="48"/>
          <w:szCs w:val="48"/>
        </w:rPr>
      </w:pPr>
      <w:r w:rsidDel="00000000" w:rsidR="00000000" w:rsidRPr="00000000">
        <w:rPr>
          <w:color w:val="202124"/>
          <w:sz w:val="48"/>
          <w:szCs w:val="48"/>
          <w:rtl w:val="0"/>
        </w:rPr>
        <w:t xml:space="preserve">Анкета по изучению интересов и потребностей родителей (законных представителей) в выборе направления дополнительного образования</w:t>
      </w:r>
    </w:p>
    <w:p w:rsidR="00000000" w:rsidDel="00000000" w:rsidP="00000000" w:rsidRDefault="00000000" w:rsidRPr="00000000" w14:paraId="00000002">
      <w:pPr>
        <w:shd w:fill="ffffff" w:val="clear"/>
        <w:spacing w:before="180" w:line="327.27272727272725" w:lineRule="auto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3">
      <w:pPr>
        <w:shd w:fill="ffffff" w:val="clear"/>
        <w:spacing w:before="180" w:line="327.27272727272725" w:lineRule="auto"/>
        <w:rPr>
          <w:rFonts w:ascii="Roboto" w:cs="Roboto" w:eastAsia="Roboto" w:hAnsi="Roboto"/>
          <w:color w:val="202124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Предлагаем Вам принять участие в социологическом опросе для выявления интересов и потребностей в выборе услуг дополнительного образования, просим Вас ответить на следующие вопросы: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420" w:line="360" w:lineRule="auto"/>
        <w:rPr>
          <w:rFonts w:ascii="Roboto" w:cs="Roboto" w:eastAsia="Roboto" w:hAnsi="Roboto"/>
          <w:color w:val="d93025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1. Какие направленности дополнительного образования привлекают Вас и Вашего ребенка? Укажите нужные варианты</w:t>
      </w:r>
      <w:r w:rsidDel="00000000" w:rsidR="00000000" w:rsidRPr="00000000">
        <w:rPr>
          <w:rFonts w:ascii="Roboto" w:cs="Roboto" w:eastAsia="Roboto" w:hAnsi="Roboto"/>
          <w:color w:val="d93025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художественное (хореография, вокал, театр, изобразительное искусство, шитьё, декоративно прикладное творчество и др.)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техническое (фотография, робототехника, авиамоделирование и др.)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туристско-краеведческое (музеи, походы и др.)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естественно-научная (все, что связано с науками – биология, химия, физика и др.)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180" w:lineRule="auto"/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социально-гуманитарное (арифметика, английский язык, финансовая грамотность, ЮНД, волонтеры, выбор профессии и др.)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ind w:left="160" w:firstLine="0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Другое:_________________________________________________________________________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="360" w:lineRule="auto"/>
        <w:rPr>
          <w:rFonts w:ascii="Roboto" w:cs="Roboto" w:eastAsia="Roboto" w:hAnsi="Roboto"/>
          <w:color w:val="d93025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2. Отвечает ли Вашим и Вашего ребенка интересам набор предлагаемых дополнительных образовательных услуг в образовательных учреждениях, которые Вы посещаете? Поставьте галочку напротив нужного ответа</w:t>
      </w:r>
      <w:r w:rsidDel="00000000" w:rsidR="00000000" w:rsidRPr="00000000">
        <w:rPr>
          <w:rFonts w:ascii="Roboto" w:cs="Roboto" w:eastAsia="Roboto" w:hAnsi="Roboto"/>
          <w:color w:val="d93025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да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в какой-то степени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не отвечает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202124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rtl w:val="0"/>
        </w:rPr>
        <w:t xml:space="preserve">затрудняюсь ответить.</w:t>
      </w:r>
    </w:p>
    <w:p w:rsidR="00000000" w:rsidDel="00000000" w:rsidP="00000000" w:rsidRDefault="00000000" w:rsidRPr="00000000" w14:paraId="00000011">
      <w:pPr>
        <w:shd w:fill="ffffff" w:val="clear"/>
        <w:spacing w:after="420" w:line="360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420" w:line="360" w:lineRule="auto"/>
        <w:rPr>
          <w:rFonts w:ascii="Roboto" w:cs="Roboto" w:eastAsia="Roboto" w:hAnsi="Roboto"/>
          <w:color w:val="d93025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3.    Какие кружки или секции посещаете (посещали) в этом году</w:t>
      </w:r>
      <w:r w:rsidDel="00000000" w:rsidR="00000000" w:rsidRPr="00000000">
        <w:rPr>
          <w:rFonts w:ascii="Roboto" w:cs="Roboto" w:eastAsia="Roboto" w:hAnsi="Roboto"/>
          <w:color w:val="d93025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13">
      <w:pPr>
        <w:shd w:fill="ffffff" w:val="clear"/>
        <w:spacing w:after="180" w:line="342.85714285714283" w:lineRule="auto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70757a"/>
          <w:sz w:val="21"/>
          <w:szCs w:val="21"/>
          <w:rtl w:val="0"/>
        </w:rPr>
        <w:t xml:space="preserve">Мой ответ_______________________________________________________________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4. Какие кружки и секции необходимо организовать в школах и организациях дополнительного образования?</w:t>
      </w:r>
      <w:r w:rsidDel="00000000" w:rsidR="00000000" w:rsidRPr="00000000">
        <w:rPr>
          <w:rFonts w:ascii="Roboto" w:cs="Roboto" w:eastAsia="Roboto" w:hAnsi="Roboto"/>
          <w:color w:val="d93025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15">
      <w:pPr>
        <w:shd w:fill="ffffff" w:val="clear"/>
        <w:spacing w:after="180" w:line="342.85714285714283" w:lineRule="auto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80" w:line="342.85714285714283" w:lineRule="auto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70757a"/>
          <w:sz w:val="21"/>
          <w:szCs w:val="21"/>
          <w:rtl w:val="0"/>
        </w:rPr>
        <w:t xml:space="preserve">Мой ответ_______________________________________________________________</w:t>
      </w:r>
    </w:p>
    <w:p w:rsidR="00000000" w:rsidDel="00000000" w:rsidP="00000000" w:rsidRDefault="00000000" w:rsidRPr="00000000" w14:paraId="00000017">
      <w:pPr>
        <w:spacing w:after="240" w:line="360" w:lineRule="auto"/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5. Какие направленности детских объединений на Ваш взгляд, могут заинтересовать Вашего ребенка? Укажите нужные варианты</w:t>
      </w:r>
      <w:r w:rsidDel="00000000" w:rsidR="00000000" w:rsidRPr="00000000">
        <w:rPr>
          <w:rFonts w:ascii="Roboto" w:cs="Roboto" w:eastAsia="Roboto" w:hAnsi="Roboto"/>
          <w:color w:val="d93025"/>
          <w:sz w:val="24"/>
          <w:szCs w:val="24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художественное (хореография, вокал, театр, изобразительное искусство, шитьё, декоративно прикладное творчество и др.)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техническое (фотография, робототехника, авиамоделирование и др.)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туристско-краеведческое (музеи, походы и др.)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естественно-научная (все, что связано с науками – биология, химия, физика и др.)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социально-гуманитарное (арифметика, английский язык, финансовая грамотность, ЮНД, волонтеры, выбор профессии и др.)</w:t>
      </w:r>
    </w:p>
    <w:p w:rsidR="00000000" w:rsidDel="00000000" w:rsidP="00000000" w:rsidRDefault="00000000" w:rsidRPr="00000000" w14:paraId="0000001D">
      <w:pPr>
        <w:ind w:left="160" w:firstLine="0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Другое:________________________________________________________________________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36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6.    Укажите возраст Вашего ребенка. Укажите нужные варианты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до 5 лет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от 5  до 7 лет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от 8 лет до 10 лет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от 11 до 14 лет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от 15 до 17 лет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2021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от 18 и старше</w:t>
      </w:r>
    </w:p>
    <w:p w:rsidR="00000000" w:rsidDel="00000000" w:rsidP="00000000" w:rsidRDefault="00000000" w:rsidRPr="00000000" w14:paraId="00000026">
      <w:pPr>
        <w:ind w:left="720" w:firstLine="0"/>
        <w:rPr>
          <w:rFonts w:ascii="Roboto" w:cs="Roboto" w:eastAsia="Roboto" w:hAnsi="Roboto"/>
          <w:color w:val="d930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